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85"/>
        <w:gridCol w:w="8221"/>
      </w:tblGrid>
      <w:tr w:rsidR="00057426" w:rsidTr="00C67CF1">
        <w:trPr>
          <w:trHeight w:val="1214"/>
          <w:jc w:val="center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</w:tcPr>
          <w:p w:rsidR="00057426" w:rsidRDefault="00057426">
            <w:pPr>
              <w:jc w:val="center"/>
              <w:rPr>
                <w:b/>
                <w:sz w:val="36"/>
              </w:rPr>
            </w:pPr>
            <w:r>
              <w:object w:dxaOrig="5279" w:dyaOrig="56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.75pt;height:1in" o:ole="">
                  <v:imagedata r:id="rId4" o:title=""/>
                </v:shape>
                <o:OLEObject Type="Embed" ProgID="MSPhotoEd.3" ShapeID="_x0000_i1025" DrawAspect="Content" ObjectID="_1517821843" r:id="rId5"/>
              </w:object>
            </w:r>
          </w:p>
        </w:tc>
        <w:tc>
          <w:tcPr>
            <w:tcW w:w="9179" w:type="dxa"/>
            <w:tcBorders>
              <w:top w:val="nil"/>
              <w:left w:val="nil"/>
              <w:bottom w:val="nil"/>
              <w:right w:val="nil"/>
            </w:tcBorders>
          </w:tcPr>
          <w:p w:rsidR="00057426" w:rsidRDefault="00057426">
            <w:pPr>
              <w:jc w:val="center"/>
              <w:rPr>
                <w:b/>
                <w:sz w:val="36"/>
              </w:rPr>
            </w:pPr>
          </w:p>
          <w:p w:rsidR="00057426" w:rsidRDefault="0005742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COMUNE DI SOMMARIVA DEL BOSCO</w:t>
            </w:r>
          </w:p>
          <w:p w:rsidR="00057426" w:rsidRPr="00C67CF1" w:rsidRDefault="00057426" w:rsidP="00C67CF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Provincia di Cuneo</w:t>
            </w:r>
          </w:p>
        </w:tc>
      </w:tr>
    </w:tbl>
    <w:p w:rsidR="00C67CF1" w:rsidRPr="00C67CF1" w:rsidRDefault="00C67CF1" w:rsidP="00C67CF1">
      <w:pPr>
        <w:jc w:val="center"/>
        <w:rPr>
          <w:sz w:val="72"/>
          <w:szCs w:val="72"/>
        </w:rPr>
      </w:pPr>
      <w:r w:rsidRPr="00C67CF1">
        <w:rPr>
          <w:b/>
          <w:sz w:val="72"/>
          <w:szCs w:val="72"/>
        </w:rPr>
        <w:t xml:space="preserve">A SEGUITO </w:t>
      </w:r>
      <w:proofErr w:type="spellStart"/>
      <w:r w:rsidRPr="00C67CF1">
        <w:rPr>
          <w:b/>
          <w:sz w:val="72"/>
          <w:szCs w:val="72"/>
        </w:rPr>
        <w:t>DI</w:t>
      </w:r>
      <w:proofErr w:type="spellEnd"/>
      <w:r w:rsidRPr="00C67CF1">
        <w:rPr>
          <w:b/>
          <w:sz w:val="72"/>
          <w:szCs w:val="72"/>
        </w:rPr>
        <w:t xml:space="preserve"> CONTROLLI EFFETTUATI DALL’ASL CN2 E</w:t>
      </w:r>
      <w:r w:rsidRPr="00C67CF1">
        <w:rPr>
          <w:sz w:val="72"/>
          <w:szCs w:val="72"/>
        </w:rPr>
        <w:t xml:space="preserve"> </w:t>
      </w:r>
      <w:r w:rsidRPr="00C67CF1">
        <w:rPr>
          <w:b/>
          <w:sz w:val="72"/>
          <w:szCs w:val="72"/>
          <w:u w:val="single"/>
        </w:rPr>
        <w:t>PERVENUTI IN DATA ODIERNA</w:t>
      </w:r>
      <w:r w:rsidRPr="00C67CF1">
        <w:rPr>
          <w:sz w:val="72"/>
          <w:szCs w:val="72"/>
        </w:rPr>
        <w:t xml:space="preserve"> </w:t>
      </w:r>
    </w:p>
    <w:p w:rsidR="00C67CF1" w:rsidRDefault="00C67CF1" w:rsidP="00C67CF1">
      <w:pPr>
        <w:jc w:val="center"/>
        <w:rPr>
          <w:color w:val="FF0000"/>
          <w:sz w:val="144"/>
          <w:szCs w:val="144"/>
          <w:u w:val="single"/>
        </w:rPr>
      </w:pPr>
      <w:r w:rsidRPr="00C67CF1">
        <w:rPr>
          <w:color w:val="FF0000"/>
          <w:sz w:val="144"/>
          <w:szCs w:val="144"/>
          <w:u w:val="single"/>
        </w:rPr>
        <w:t>SI COMUNICA CHE L’ACQUA</w:t>
      </w:r>
      <w:r>
        <w:rPr>
          <w:color w:val="FF0000"/>
          <w:sz w:val="144"/>
          <w:szCs w:val="144"/>
          <w:u w:val="single"/>
        </w:rPr>
        <w:t xml:space="preserve"> DELL’</w:t>
      </w:r>
    </w:p>
    <w:p w:rsidR="00C67CF1" w:rsidRDefault="00C67CF1" w:rsidP="00C67CF1">
      <w:pPr>
        <w:ind w:left="-567" w:right="-568"/>
        <w:jc w:val="center"/>
        <w:rPr>
          <w:color w:val="FF0000"/>
          <w:sz w:val="144"/>
          <w:szCs w:val="144"/>
          <w:u w:val="single"/>
        </w:rPr>
      </w:pPr>
      <w:r>
        <w:rPr>
          <w:color w:val="FF0000"/>
          <w:sz w:val="144"/>
          <w:szCs w:val="144"/>
          <w:u w:val="single"/>
        </w:rPr>
        <w:t>ACQUEDOTTO MUNICIPALE E’</w:t>
      </w:r>
      <w:r w:rsidRPr="00C67CF1">
        <w:rPr>
          <w:color w:val="FF0000"/>
          <w:sz w:val="144"/>
          <w:szCs w:val="144"/>
          <w:u w:val="single"/>
        </w:rPr>
        <w:t xml:space="preserve"> POTABILE</w:t>
      </w:r>
    </w:p>
    <w:p w:rsidR="00C67CF1" w:rsidRPr="00C67CF1" w:rsidRDefault="00C67CF1" w:rsidP="00C67CF1">
      <w:pPr>
        <w:jc w:val="right"/>
        <w:rPr>
          <w:sz w:val="56"/>
          <w:szCs w:val="56"/>
        </w:rPr>
      </w:pPr>
      <w:r w:rsidRPr="00C67CF1">
        <w:rPr>
          <w:sz w:val="56"/>
          <w:szCs w:val="56"/>
        </w:rPr>
        <w:t>Sommariva del Bosco, 24/02/2016</w:t>
      </w:r>
    </w:p>
    <w:sectPr w:rsidR="00C67CF1" w:rsidRPr="00C67CF1" w:rsidSect="00C67C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drawingGridHorizontalSpacing w:val="120"/>
  <w:displayHorizontalDrawingGridEvery w:val="2"/>
  <w:characterSpacingControl w:val="doNotCompress"/>
  <w:compat/>
  <w:rsids>
    <w:rsidRoot w:val="00057426"/>
    <w:rsid w:val="00024B3C"/>
    <w:rsid w:val="00057426"/>
    <w:rsid w:val="000B3BDB"/>
    <w:rsid w:val="00270386"/>
    <w:rsid w:val="003A693F"/>
    <w:rsid w:val="005A31ED"/>
    <w:rsid w:val="007C4B52"/>
    <w:rsid w:val="00983C27"/>
    <w:rsid w:val="00C67CF1"/>
    <w:rsid w:val="00CF5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Olidata S.p.A.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segreteria02</dc:creator>
  <cp:lastModifiedBy>Segreteria02 - Luigina Beltramo</cp:lastModifiedBy>
  <cp:revision>2</cp:revision>
  <cp:lastPrinted>2016-02-24T11:24:00Z</cp:lastPrinted>
  <dcterms:created xsi:type="dcterms:W3CDTF">2016-02-24T11:24:00Z</dcterms:created>
  <dcterms:modified xsi:type="dcterms:W3CDTF">2016-02-24T11:24:00Z</dcterms:modified>
</cp:coreProperties>
</file>